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32" w:rsidRPr="002F14ED" w:rsidRDefault="00587B0D" w:rsidP="00BD0532">
      <w:pPr>
        <w:pStyle w:val="Heading1"/>
        <w:jc w:val="center"/>
        <w:rPr>
          <w:sz w:val="40"/>
          <w:szCs w:val="40"/>
        </w:rPr>
      </w:pPr>
      <w:r w:rsidRPr="002F14ED">
        <w:rPr>
          <w:sz w:val="40"/>
          <w:szCs w:val="40"/>
        </w:rPr>
        <w:t>Dagliga regler för brandskyddet</w:t>
      </w:r>
    </w:p>
    <w:p w:rsidR="00BD0532" w:rsidRPr="00FC632F" w:rsidRDefault="00BD0532" w:rsidP="00BD0532">
      <w:pPr>
        <w:rPr>
          <w:sz w:val="2"/>
        </w:rPr>
      </w:pPr>
    </w:p>
    <w:p w:rsidR="002F14ED" w:rsidRDefault="00BD0532" w:rsidP="00FC632F">
      <w:pPr>
        <w:pStyle w:val="Heading2"/>
        <w:jc w:val="center"/>
      </w:pPr>
      <w:r>
        <w:t>Att informera hyresgäst i samband med kontraktsskrivning.</w:t>
      </w:r>
    </w:p>
    <w:p w:rsidR="006171B7" w:rsidRPr="006171B7" w:rsidRDefault="006171B7" w:rsidP="006171B7"/>
    <w:p w:rsidR="00400470" w:rsidRPr="002F14ED" w:rsidRDefault="00BD0532" w:rsidP="00FC632F">
      <w:pPr>
        <w:jc w:val="center"/>
        <w:rPr>
          <w:sz w:val="32"/>
          <w:szCs w:val="32"/>
        </w:rPr>
      </w:pPr>
      <w:r w:rsidRPr="002F14ED">
        <w:rPr>
          <w:sz w:val="32"/>
          <w:szCs w:val="32"/>
        </w:rPr>
        <w:t>H</w:t>
      </w:r>
      <w:r w:rsidR="00FC632F">
        <w:rPr>
          <w:sz w:val="32"/>
          <w:szCs w:val="32"/>
        </w:rPr>
        <w:t xml:space="preserve">yresgäst </w:t>
      </w:r>
      <w:r w:rsidR="00E23FF0" w:rsidRPr="002F14ED">
        <w:rPr>
          <w:sz w:val="32"/>
          <w:szCs w:val="32"/>
        </w:rPr>
        <w:t>överta</w:t>
      </w:r>
      <w:r w:rsidR="00FC632F">
        <w:rPr>
          <w:sz w:val="32"/>
          <w:szCs w:val="32"/>
        </w:rPr>
        <w:t>r</w:t>
      </w:r>
      <w:r w:rsidR="00E23FF0" w:rsidRPr="002F14ED">
        <w:rPr>
          <w:sz w:val="32"/>
          <w:szCs w:val="32"/>
        </w:rPr>
        <w:t xml:space="preserve"> brandskyddsansvaret för fastigheten i samband med mottagning av nyckel samt noggrant följa nedanstående checklista:</w:t>
      </w:r>
    </w:p>
    <w:p w:rsidR="00E23FF0" w:rsidRPr="002F14ED" w:rsidRDefault="00E23FF0" w:rsidP="00E23F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Ta inte in mer än 149 personer i lokalen</w:t>
      </w:r>
    </w:p>
    <w:p w:rsidR="00E23FF0" w:rsidRPr="002F14ED" w:rsidRDefault="00E23FF0" w:rsidP="00E23F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Utrymningsvägarna är fria från lös inredning o</w:t>
      </w:r>
      <w:r w:rsidR="00FC632F">
        <w:rPr>
          <w:sz w:val="32"/>
          <w:szCs w:val="32"/>
        </w:rPr>
        <w:t>ch</w:t>
      </w:r>
      <w:r w:rsidRPr="002F14ED">
        <w:rPr>
          <w:sz w:val="32"/>
          <w:szCs w:val="32"/>
        </w:rPr>
        <w:t xml:space="preserve"> föremål samt är framkomliga i hela sin bredd</w:t>
      </w:r>
    </w:p>
    <w:p w:rsidR="00E23FF0" w:rsidRPr="002F14ED" w:rsidRDefault="00E23FF0" w:rsidP="00E23F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 xml:space="preserve">Tillfällig lagring av sopor får inte ske i trappor </w:t>
      </w:r>
      <w:r w:rsidR="00F95346" w:rsidRPr="002F14ED">
        <w:rPr>
          <w:sz w:val="32"/>
          <w:szCs w:val="32"/>
        </w:rPr>
        <w:t>o</w:t>
      </w:r>
      <w:r w:rsidR="00FC632F">
        <w:rPr>
          <w:sz w:val="32"/>
          <w:szCs w:val="32"/>
        </w:rPr>
        <w:t>ch</w:t>
      </w:r>
      <w:r w:rsidR="00F95346" w:rsidRPr="002F14ED">
        <w:rPr>
          <w:sz w:val="32"/>
          <w:szCs w:val="32"/>
        </w:rPr>
        <w:t xml:space="preserve"> utrymningsvägar utan på anvisad plats</w:t>
      </w:r>
    </w:p>
    <w:p w:rsidR="00F95346" w:rsidRPr="002F14ED" w:rsidRDefault="00F95346" w:rsidP="00E23F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 xml:space="preserve">Utrymningsvägar </w:t>
      </w:r>
      <w:r w:rsidR="00F93A0F" w:rsidRPr="002F14ED">
        <w:rPr>
          <w:sz w:val="32"/>
          <w:szCs w:val="32"/>
        </w:rPr>
        <w:t xml:space="preserve">i anslutning till byggnaden </w:t>
      </w:r>
      <w:r w:rsidRPr="002F14ED">
        <w:rPr>
          <w:sz w:val="32"/>
          <w:szCs w:val="32"/>
        </w:rPr>
        <w:t>skall vintertid vara snöröjda o</w:t>
      </w:r>
      <w:r w:rsidR="00FC632F">
        <w:rPr>
          <w:sz w:val="32"/>
          <w:szCs w:val="32"/>
        </w:rPr>
        <w:t>ch</w:t>
      </w:r>
      <w:r w:rsidRPr="002F14ED">
        <w:rPr>
          <w:sz w:val="32"/>
          <w:szCs w:val="32"/>
        </w:rPr>
        <w:t xml:space="preserve"> halkbekämpade.</w:t>
      </w:r>
    </w:p>
    <w:p w:rsidR="00F93A0F" w:rsidRPr="002F14ED" w:rsidRDefault="00F93A0F" w:rsidP="00E23F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Då gästerna har samlats, informera samtliga var utrymningsvägar o</w:t>
      </w:r>
      <w:r w:rsidR="00FC632F">
        <w:rPr>
          <w:sz w:val="32"/>
          <w:szCs w:val="32"/>
        </w:rPr>
        <w:t>ch</w:t>
      </w:r>
      <w:r w:rsidRPr="002F14ED">
        <w:rPr>
          <w:sz w:val="32"/>
          <w:szCs w:val="32"/>
        </w:rPr>
        <w:t xml:space="preserve"> återsamlingsplats är belägna</w:t>
      </w:r>
    </w:p>
    <w:p w:rsidR="00F95346" w:rsidRPr="002F14ED" w:rsidRDefault="00F93A0F" w:rsidP="00E23F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Lättantändliga dekorationer får inte hängas upp längs väggar o</w:t>
      </w:r>
      <w:r w:rsidR="00FC632F">
        <w:rPr>
          <w:sz w:val="32"/>
          <w:szCs w:val="32"/>
        </w:rPr>
        <w:t>ch</w:t>
      </w:r>
      <w:r w:rsidRPr="002F14ED">
        <w:rPr>
          <w:sz w:val="32"/>
          <w:szCs w:val="32"/>
        </w:rPr>
        <w:t xml:space="preserve"> tak</w:t>
      </w:r>
    </w:p>
    <w:p w:rsidR="00854198" w:rsidRPr="002F14ED" w:rsidRDefault="00854198" w:rsidP="00E23F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Kolla upp var det finns brandsläckare och hur de fungerar</w:t>
      </w:r>
    </w:p>
    <w:p w:rsidR="00854198" w:rsidRPr="002F14ED" w:rsidRDefault="00854198" w:rsidP="00E23F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4ED">
        <w:rPr>
          <w:sz w:val="32"/>
          <w:szCs w:val="32"/>
        </w:rPr>
        <w:t>Placera ljus o</w:t>
      </w:r>
      <w:r w:rsidR="00FC632F">
        <w:rPr>
          <w:sz w:val="32"/>
          <w:szCs w:val="32"/>
        </w:rPr>
        <w:t>ch</w:t>
      </w:r>
      <w:r w:rsidRPr="002F14ED">
        <w:rPr>
          <w:sz w:val="32"/>
          <w:szCs w:val="32"/>
        </w:rPr>
        <w:t xml:space="preserve"> marschaller på säker plats och säkert underlag. Fundera på om det finns alternativ till levande ljus</w:t>
      </w:r>
    </w:p>
    <w:p w:rsidR="00854198" w:rsidRDefault="00FC632F" w:rsidP="008541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 till så att sopor</w:t>
      </w:r>
      <w:r w:rsidR="00854198" w:rsidRPr="002F14ED">
        <w:rPr>
          <w:sz w:val="32"/>
          <w:szCs w:val="32"/>
        </w:rPr>
        <w:t xml:space="preserve"> avlägsnas från lokalen</w:t>
      </w:r>
      <w:r w:rsidR="002F14ED" w:rsidRPr="002F14ED">
        <w:rPr>
          <w:sz w:val="32"/>
          <w:szCs w:val="32"/>
        </w:rPr>
        <w:t>,</w:t>
      </w:r>
      <w:r w:rsidR="00854198" w:rsidRPr="002F14ED">
        <w:rPr>
          <w:sz w:val="32"/>
          <w:szCs w:val="32"/>
        </w:rPr>
        <w:t xml:space="preserve"> o</w:t>
      </w:r>
      <w:r>
        <w:rPr>
          <w:sz w:val="32"/>
          <w:szCs w:val="32"/>
        </w:rPr>
        <w:t>ch</w:t>
      </w:r>
      <w:r w:rsidR="00854198" w:rsidRPr="002F14ED">
        <w:rPr>
          <w:sz w:val="32"/>
          <w:szCs w:val="32"/>
        </w:rPr>
        <w:t xml:space="preserve"> töms på avsedd plats</w:t>
      </w:r>
      <w:r w:rsidR="002F14ED" w:rsidRPr="002F14ED">
        <w:rPr>
          <w:sz w:val="32"/>
          <w:szCs w:val="32"/>
        </w:rPr>
        <w:t>,</w:t>
      </w:r>
      <w:r w:rsidR="00854198" w:rsidRPr="002F14ED">
        <w:rPr>
          <w:sz w:val="32"/>
          <w:szCs w:val="32"/>
        </w:rPr>
        <w:t xml:space="preserve"> innan sista person lämnar lokalen för kvällen</w:t>
      </w:r>
    </w:p>
    <w:p w:rsidR="00FC632F" w:rsidRPr="00FC632F" w:rsidRDefault="00FC632F" w:rsidP="00FC63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Vid utomhusgrillning: </w:t>
      </w:r>
      <w:r w:rsidRPr="00FC632F">
        <w:rPr>
          <w:sz w:val="32"/>
          <w:szCs w:val="32"/>
        </w:rPr>
        <w:t xml:space="preserve">Vid grillning med kol eller gasol grillen placeras ca 6 meter ut från huset på gräsmatta för att minimera brandrisken. </w:t>
      </w:r>
      <w:r w:rsidRPr="00FC632F">
        <w:rPr>
          <w:sz w:val="32"/>
          <w:szCs w:val="32"/>
        </w:rPr>
        <w:t>Ha alltid släckutrustning</w:t>
      </w:r>
      <w:r w:rsidR="006171B7">
        <w:rPr>
          <w:sz w:val="32"/>
          <w:szCs w:val="32"/>
        </w:rPr>
        <w:t xml:space="preserve"> (brandsläckare/vatten)</w:t>
      </w:r>
      <w:r w:rsidRPr="00FC632F">
        <w:rPr>
          <w:sz w:val="32"/>
          <w:szCs w:val="32"/>
        </w:rPr>
        <w:t xml:space="preserve"> i närheten när du grillar och släck elden/glöden i kolgrillen med mycket vatten när du har grillat klart</w:t>
      </w:r>
      <w:r w:rsidRPr="00FC632F">
        <w:rPr>
          <w:sz w:val="32"/>
          <w:szCs w:val="32"/>
        </w:rPr>
        <w:t xml:space="preserve">. </w:t>
      </w:r>
      <w:r w:rsidRPr="00FC632F">
        <w:rPr>
          <w:sz w:val="32"/>
          <w:szCs w:val="32"/>
        </w:rPr>
        <w:t>När glöden är släckt – vik ihop folien till ett paket</w:t>
      </w:r>
      <w:bookmarkStart w:id="0" w:name="_GoBack"/>
      <w:bookmarkEnd w:id="0"/>
      <w:r w:rsidRPr="00FC632F">
        <w:rPr>
          <w:sz w:val="32"/>
          <w:szCs w:val="32"/>
        </w:rPr>
        <w:t xml:space="preserve"> och låt det stå ute till nästa dag.</w:t>
      </w:r>
    </w:p>
    <w:p w:rsidR="004F32A0" w:rsidRPr="00BD0532" w:rsidRDefault="004F32A0" w:rsidP="00BD0532">
      <w:pPr>
        <w:tabs>
          <w:tab w:val="left" w:pos="4080"/>
        </w:tabs>
      </w:pPr>
    </w:p>
    <w:sectPr w:rsidR="004F32A0" w:rsidRPr="00BD0532" w:rsidSect="006171B7">
      <w:headerReference w:type="default" r:id="rId8"/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F0" w:rsidRDefault="00991CF0" w:rsidP="00BD0532">
      <w:pPr>
        <w:spacing w:after="0" w:line="240" w:lineRule="auto"/>
      </w:pPr>
      <w:r>
        <w:separator/>
      </w:r>
    </w:p>
  </w:endnote>
  <w:endnote w:type="continuationSeparator" w:id="0">
    <w:p w:rsidR="00991CF0" w:rsidRDefault="00991CF0" w:rsidP="00BD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32" w:rsidRPr="00FC632F" w:rsidRDefault="00BD0532">
    <w:pPr>
      <w:pStyle w:val="Footer"/>
      <w:rPr>
        <w:sz w:val="16"/>
      </w:rPr>
    </w:pPr>
    <w:proofErr w:type="gramStart"/>
    <w:r w:rsidRPr="00FC632F">
      <w:rPr>
        <w:sz w:val="16"/>
      </w:rPr>
      <w:t>20191120</w:t>
    </w:r>
    <w:proofErr w:type="gramEnd"/>
    <w:r w:rsidRPr="00FC632F">
      <w:rPr>
        <w:sz w:val="16"/>
      </w:rPr>
      <w:t xml:space="preserve"> Gunnar</w:t>
    </w:r>
    <w:r w:rsidR="0082655B" w:rsidRPr="00FC632F">
      <w:rPr>
        <w:sz w:val="16"/>
      </w:rPr>
      <w:t xml:space="preserve"> Antagna i styrelsen 19</w:t>
    </w:r>
    <w:r w:rsidR="003D013B" w:rsidRPr="00FC632F">
      <w:rPr>
        <w:sz w:val="16"/>
      </w:rPr>
      <w:t>1127</w:t>
    </w:r>
    <w:r w:rsidR="00FC632F" w:rsidRPr="00FC632F">
      <w:rPr>
        <w:sz w:val="16"/>
      </w:rPr>
      <w:t>/Reviderad 2022-08-02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F0" w:rsidRDefault="00991CF0" w:rsidP="00BD0532">
      <w:pPr>
        <w:spacing w:after="0" w:line="240" w:lineRule="auto"/>
      </w:pPr>
      <w:r>
        <w:separator/>
      </w:r>
    </w:p>
  </w:footnote>
  <w:footnote w:type="continuationSeparator" w:id="0">
    <w:p w:rsidR="00991CF0" w:rsidRDefault="00991CF0" w:rsidP="00BD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32" w:rsidRPr="006171B7" w:rsidRDefault="00BD0532" w:rsidP="00BD0532">
    <w:pPr>
      <w:pStyle w:val="Header"/>
      <w:jc w:val="center"/>
      <w:rPr>
        <w:b/>
        <w:sz w:val="48"/>
      </w:rPr>
    </w:pPr>
    <w:r w:rsidRPr="006171B7">
      <w:rPr>
        <w:b/>
        <w:sz w:val="48"/>
      </w:rPr>
      <w:t>Östra Ljungby Bygdegårdsförening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AE8"/>
    <w:multiLevelType w:val="multilevel"/>
    <w:tmpl w:val="E812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A65A5"/>
    <w:multiLevelType w:val="hybridMultilevel"/>
    <w:tmpl w:val="4C806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D"/>
    <w:rsid w:val="002F14ED"/>
    <w:rsid w:val="003D013B"/>
    <w:rsid w:val="00400470"/>
    <w:rsid w:val="004A4EAB"/>
    <w:rsid w:val="004F32A0"/>
    <w:rsid w:val="00587B0D"/>
    <w:rsid w:val="006171B7"/>
    <w:rsid w:val="0082655B"/>
    <w:rsid w:val="00854198"/>
    <w:rsid w:val="00991CF0"/>
    <w:rsid w:val="00BD0532"/>
    <w:rsid w:val="00BF4BF6"/>
    <w:rsid w:val="00CD6D54"/>
    <w:rsid w:val="00E23FF0"/>
    <w:rsid w:val="00F93A0F"/>
    <w:rsid w:val="00F95346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1CBE-BDEC-4057-9DB6-17AAE531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32"/>
  </w:style>
  <w:style w:type="paragraph" w:styleId="Footer">
    <w:name w:val="footer"/>
    <w:basedOn w:val="Normal"/>
    <w:link w:val="FooterChar"/>
    <w:uiPriority w:val="99"/>
    <w:unhideWhenUsed/>
    <w:rsid w:val="00BD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32"/>
  </w:style>
  <w:style w:type="character" w:customStyle="1" w:styleId="Heading1Char">
    <w:name w:val="Heading 1 Char"/>
    <w:basedOn w:val="DefaultParagraphFont"/>
    <w:link w:val="Heading1"/>
    <w:uiPriority w:val="9"/>
    <w:rsid w:val="00BD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5013-3530-4E7A-8C50-DDAB5BB7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Gina Widén Horvat</cp:lastModifiedBy>
  <cp:revision>2</cp:revision>
  <cp:lastPrinted>2022-08-02T08:18:00Z</cp:lastPrinted>
  <dcterms:created xsi:type="dcterms:W3CDTF">2022-08-02T08:18:00Z</dcterms:created>
  <dcterms:modified xsi:type="dcterms:W3CDTF">2022-08-02T08:18:00Z</dcterms:modified>
</cp:coreProperties>
</file>